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F1" w:rsidRDefault="00411AF1" w:rsidP="00411A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M7 - učebnice M3</w:t>
      </w:r>
    </w:p>
    <w:p w:rsidR="00411AF1" w:rsidRDefault="00411AF1" w:rsidP="00411A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Vlastnosti </w:t>
      </w:r>
      <w:proofErr w:type="spellStart"/>
      <w:r>
        <w:rPr>
          <w:rFonts w:ascii="Calibri" w:hAnsi="Calibri" w:cs="Calibri"/>
        </w:rPr>
        <w:t>rovnoběžn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ků</w:t>
      </w:r>
      <w:proofErr w:type="spellEnd"/>
    </w:p>
    <w:p w:rsidR="00411AF1" w:rsidRDefault="00411AF1" w:rsidP="00411A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50 </w:t>
      </w:r>
      <w:proofErr w:type="spellStart"/>
      <w:r>
        <w:rPr>
          <w:rFonts w:ascii="Calibri" w:hAnsi="Calibri" w:cs="Calibri"/>
        </w:rPr>
        <w:t>cv.F</w:t>
      </w:r>
      <w:proofErr w:type="spellEnd"/>
      <w:r>
        <w:rPr>
          <w:rFonts w:ascii="Calibri" w:hAnsi="Calibri" w:cs="Calibri"/>
        </w:rPr>
        <w:t xml:space="preserve"> - překreslit do sešitu  tabulku vlastnosti </w:t>
      </w:r>
      <w:proofErr w:type="spellStart"/>
      <w:r>
        <w:rPr>
          <w:rFonts w:ascii="Calibri" w:hAnsi="Calibri" w:cs="Calibri"/>
        </w:rPr>
        <w:t>rovnoběžn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ků</w:t>
      </w:r>
      <w:proofErr w:type="spellEnd"/>
      <w:r>
        <w:rPr>
          <w:rFonts w:ascii="Calibri" w:hAnsi="Calibri" w:cs="Calibri"/>
        </w:rPr>
        <w:t xml:space="preserve"> ( a samozřejmě nastudovat tyto vlastnosti)</w:t>
      </w:r>
    </w:p>
    <w:p w:rsidR="00411AF1" w:rsidRDefault="00411AF1" w:rsidP="00411A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vypracovat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6,7 - str. 49</w:t>
      </w:r>
    </w:p>
    <w:p w:rsidR="006300A3" w:rsidRDefault="006300A3">
      <w:bookmarkStart w:id="0" w:name="_GoBack"/>
      <w:bookmarkEnd w:id="0"/>
    </w:p>
    <w:sectPr w:rsidR="0063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56"/>
    <w:rsid w:val="00411AF1"/>
    <w:rsid w:val="006300A3"/>
    <w:rsid w:val="00A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E288-4C7B-4A06-9533-45BBE14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AF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2020-05-24T18:40:00Z</dcterms:created>
  <dcterms:modified xsi:type="dcterms:W3CDTF">2020-05-24T18:40:00Z</dcterms:modified>
</cp:coreProperties>
</file>