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B9" w:rsidRDefault="007926B9" w:rsidP="007926B9">
      <w:r w:rsidRPr="007926B9">
        <w:t xml:space="preserve">          </w:t>
      </w:r>
    </w:p>
    <w:p w:rsidR="007926B9" w:rsidRDefault="007926B9" w:rsidP="007926B9">
      <w:pPr>
        <w:pBdr>
          <w:bottom w:val="single" w:sz="6" w:space="1" w:color="auto"/>
        </w:pBdr>
      </w:pPr>
      <w:r>
        <w:t xml:space="preserve">Výsledky piš přímo do zadání, případně na papír, který následně </w:t>
      </w:r>
      <w:proofErr w:type="spellStart"/>
      <w:r>
        <w:t>nascanuj</w:t>
      </w:r>
      <w:proofErr w:type="spellEnd"/>
      <w:r>
        <w:t>.</w:t>
      </w:r>
    </w:p>
    <w:p w:rsidR="007926B9" w:rsidRDefault="007926B9" w:rsidP="007926B9">
      <w:pPr>
        <w:pBdr>
          <w:bottom w:val="single" w:sz="6" w:space="1" w:color="auto"/>
        </w:pBdr>
      </w:pPr>
      <w:r>
        <w:t xml:space="preserve">Výsledek pošli nejpozději </w:t>
      </w:r>
      <w:proofErr w:type="gramStart"/>
      <w:r>
        <w:t>22.3.2020</w:t>
      </w:r>
      <w:proofErr w:type="gramEnd"/>
      <w:r>
        <w:t xml:space="preserve"> na adresu: jiri.slovak@zsbilalhota.cz</w:t>
      </w:r>
    </w:p>
    <w:p w:rsidR="007926B9" w:rsidRPr="007926B9" w:rsidRDefault="007926B9" w:rsidP="007926B9">
      <w:pPr>
        <w:rPr>
          <w:sz w:val="24"/>
          <w:szCs w:val="24"/>
        </w:rPr>
      </w:pPr>
    </w:p>
    <w:p w:rsidR="007926B9" w:rsidRDefault="007926B9" w:rsidP="007926B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926B9">
        <w:rPr>
          <w:sz w:val="24"/>
          <w:szCs w:val="24"/>
        </w:rPr>
        <w:t>V nádobě je 5 kilogramů vody o teplotě 80 °C. Jak velké teplo odevzdá voda svému okolí, ochladí-li se na 20 °C? Výsledek vyjádři v MJ.</w:t>
      </w:r>
    </w:p>
    <w:p w:rsidR="007926B9" w:rsidRDefault="007926B9" w:rsidP="007926B9">
      <w:pPr>
        <w:spacing w:after="0" w:line="240" w:lineRule="auto"/>
        <w:jc w:val="both"/>
        <w:rPr>
          <w:sz w:val="24"/>
          <w:szCs w:val="24"/>
        </w:rPr>
      </w:pPr>
    </w:p>
    <w:p w:rsidR="007926B9" w:rsidRDefault="007926B9" w:rsidP="007926B9">
      <w:pPr>
        <w:spacing w:after="0" w:line="240" w:lineRule="auto"/>
        <w:jc w:val="both"/>
        <w:rPr>
          <w:sz w:val="24"/>
          <w:szCs w:val="24"/>
        </w:rPr>
      </w:pPr>
    </w:p>
    <w:p w:rsidR="007926B9" w:rsidRDefault="007926B9" w:rsidP="007926B9">
      <w:pPr>
        <w:spacing w:after="0" w:line="240" w:lineRule="auto"/>
        <w:jc w:val="both"/>
        <w:rPr>
          <w:sz w:val="24"/>
          <w:szCs w:val="24"/>
        </w:rPr>
      </w:pPr>
    </w:p>
    <w:p w:rsidR="007926B9" w:rsidRDefault="007926B9" w:rsidP="007926B9">
      <w:pPr>
        <w:spacing w:after="0" w:line="240" w:lineRule="auto"/>
        <w:jc w:val="both"/>
        <w:rPr>
          <w:sz w:val="24"/>
          <w:szCs w:val="24"/>
        </w:rPr>
      </w:pPr>
    </w:p>
    <w:p w:rsidR="007926B9" w:rsidRDefault="007926B9" w:rsidP="007926B9">
      <w:pPr>
        <w:spacing w:after="0" w:line="240" w:lineRule="auto"/>
        <w:jc w:val="both"/>
        <w:rPr>
          <w:sz w:val="24"/>
          <w:szCs w:val="24"/>
        </w:rPr>
      </w:pPr>
    </w:p>
    <w:p w:rsidR="007926B9" w:rsidRDefault="007926B9" w:rsidP="007926B9">
      <w:pPr>
        <w:spacing w:after="0" w:line="240" w:lineRule="auto"/>
        <w:jc w:val="both"/>
        <w:rPr>
          <w:sz w:val="24"/>
          <w:szCs w:val="24"/>
        </w:rPr>
      </w:pPr>
    </w:p>
    <w:p w:rsidR="007926B9" w:rsidRDefault="007926B9" w:rsidP="007926B9">
      <w:pPr>
        <w:spacing w:after="0" w:line="240" w:lineRule="auto"/>
        <w:jc w:val="both"/>
        <w:rPr>
          <w:sz w:val="24"/>
          <w:szCs w:val="24"/>
        </w:rPr>
      </w:pPr>
    </w:p>
    <w:p w:rsidR="007926B9" w:rsidRDefault="007926B9" w:rsidP="007926B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Napiš tři skupenství </w:t>
      </w:r>
      <w:proofErr w:type="gramStart"/>
      <w:r>
        <w:rPr>
          <w:sz w:val="24"/>
          <w:szCs w:val="24"/>
        </w:rPr>
        <w:t>látek a jaké</w:t>
      </w:r>
      <w:proofErr w:type="gramEnd"/>
      <w:r>
        <w:rPr>
          <w:sz w:val="24"/>
          <w:szCs w:val="24"/>
        </w:rPr>
        <w:t xml:space="preserve"> změny skupenství mezi nimi může dojít.</w:t>
      </w:r>
    </w:p>
    <w:p w:rsidR="007926B9" w:rsidRDefault="007926B9" w:rsidP="007926B9">
      <w:pPr>
        <w:spacing w:after="0" w:line="240" w:lineRule="auto"/>
        <w:jc w:val="both"/>
        <w:rPr>
          <w:sz w:val="24"/>
          <w:szCs w:val="24"/>
        </w:rPr>
      </w:pPr>
    </w:p>
    <w:p w:rsidR="007926B9" w:rsidRDefault="007926B9" w:rsidP="007926B9">
      <w:pPr>
        <w:spacing w:after="0" w:line="240" w:lineRule="auto"/>
        <w:jc w:val="both"/>
        <w:rPr>
          <w:sz w:val="24"/>
          <w:szCs w:val="24"/>
        </w:rPr>
      </w:pPr>
    </w:p>
    <w:p w:rsidR="007926B9" w:rsidRDefault="007926B9" w:rsidP="007926B9">
      <w:pPr>
        <w:spacing w:after="0" w:line="240" w:lineRule="auto"/>
        <w:jc w:val="both"/>
        <w:rPr>
          <w:sz w:val="24"/>
          <w:szCs w:val="24"/>
        </w:rPr>
      </w:pPr>
    </w:p>
    <w:p w:rsidR="007926B9" w:rsidRDefault="007926B9" w:rsidP="007926B9">
      <w:pPr>
        <w:spacing w:after="0" w:line="240" w:lineRule="auto"/>
        <w:jc w:val="both"/>
        <w:rPr>
          <w:sz w:val="24"/>
          <w:szCs w:val="24"/>
        </w:rPr>
      </w:pPr>
    </w:p>
    <w:p w:rsidR="007926B9" w:rsidRDefault="007926B9" w:rsidP="007926B9">
      <w:pPr>
        <w:spacing w:after="0" w:line="240" w:lineRule="auto"/>
        <w:jc w:val="both"/>
        <w:rPr>
          <w:sz w:val="24"/>
          <w:szCs w:val="24"/>
        </w:rPr>
      </w:pPr>
    </w:p>
    <w:p w:rsidR="007926B9" w:rsidRPr="007926B9" w:rsidRDefault="007926B9" w:rsidP="007926B9">
      <w:pPr>
        <w:pStyle w:val="Bezmezer"/>
        <w:numPr>
          <w:ilvl w:val="0"/>
          <w:numId w:val="1"/>
        </w:numPr>
        <w:rPr>
          <w:rFonts w:ascii="Comic Sans MS" w:hAnsi="Comic Sans MS" w:cs="Comic Sans MS"/>
          <w:sz w:val="24"/>
          <w:szCs w:val="24"/>
          <w:u w:val="single"/>
        </w:rPr>
      </w:pPr>
      <w:r>
        <w:rPr>
          <w:rFonts w:ascii="Comic Sans MS" w:hAnsi="Comic Sans MS" w:cs="Comic Sans MS"/>
          <w:sz w:val="24"/>
          <w:szCs w:val="24"/>
          <w:u w:val="single"/>
        </w:rPr>
        <w:t>V</w:t>
      </w:r>
      <w:r w:rsidRPr="007926B9">
        <w:rPr>
          <w:rFonts w:ascii="Comic Sans MS" w:hAnsi="Comic Sans MS" w:cs="Comic Sans MS"/>
          <w:sz w:val="24"/>
          <w:szCs w:val="24"/>
          <w:u w:val="single"/>
        </w:rPr>
        <w:t xml:space="preserve">yhledej </w:t>
      </w:r>
      <w:r>
        <w:rPr>
          <w:rFonts w:ascii="Comic Sans MS" w:hAnsi="Comic Sans MS" w:cs="Comic Sans MS"/>
          <w:sz w:val="24"/>
          <w:szCs w:val="24"/>
          <w:u w:val="single"/>
        </w:rPr>
        <w:t xml:space="preserve">na internetu </w:t>
      </w:r>
      <w:r w:rsidRPr="007926B9">
        <w:rPr>
          <w:rFonts w:ascii="Comic Sans MS" w:hAnsi="Comic Sans MS" w:cs="Comic Sans MS"/>
          <w:sz w:val="24"/>
          <w:szCs w:val="24"/>
          <w:u w:val="single"/>
        </w:rPr>
        <w:t>měrné tepelné kapacity následujících látek:</w:t>
      </w:r>
    </w:p>
    <w:p w:rsidR="007926B9" w:rsidRDefault="007926B9" w:rsidP="007926B9">
      <w:pPr>
        <w:spacing w:after="0" w:line="240" w:lineRule="auto"/>
        <w:jc w:val="both"/>
        <w:rPr>
          <w:sz w:val="24"/>
          <w:szCs w:val="24"/>
        </w:rPr>
      </w:pPr>
    </w:p>
    <w:p w:rsidR="007926B9" w:rsidRPr="007926B9" w:rsidRDefault="007926B9" w:rsidP="007926B9">
      <w:pPr>
        <w:pStyle w:val="Bezmezer"/>
        <w:ind w:left="732" w:firstLine="348"/>
        <w:jc w:val="center"/>
        <w:rPr>
          <w:position w:val="-34"/>
          <w:sz w:val="24"/>
          <w:szCs w:val="24"/>
        </w:rPr>
      </w:pPr>
      <w:r w:rsidRPr="007926B9">
        <w:rPr>
          <w:rFonts w:ascii="Comic Sans MS" w:hAnsi="Comic Sans MS" w:cs="Comic Sans MS"/>
          <w:sz w:val="24"/>
          <w:szCs w:val="24"/>
        </w:rPr>
        <w:t xml:space="preserve"> (Uveď je v </w:t>
      </w:r>
      <m:oMath>
        <m:f>
          <m:fPr>
            <m:ctrlPr>
              <w:rPr>
                <w:rFonts w:ascii="Cambria Math" w:hAnsi="Cambria Math" w:cs="Comic Sans MS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omic Sans MS"/>
                <w:sz w:val="24"/>
                <w:szCs w:val="24"/>
              </w:rPr>
              <m:t>J</m:t>
            </m:r>
          </m:num>
          <m:den>
            <w:proofErr w:type="gramStart"/>
            <m:r>
              <m:rPr>
                <m:sty m:val="p"/>
              </m:rPr>
              <w:rPr>
                <w:rFonts w:ascii="Cambria Math" w:hAnsi="Cambria Math" w:cs="Comic Sans MS"/>
                <w:sz w:val="24"/>
                <w:szCs w:val="24"/>
              </w:rPr>
              <m:t>kg .°C</m:t>
            </m:r>
          </m:den>
        </m:f>
      </m:oMath>
      <w:r w:rsidRPr="007926B9">
        <w:rPr>
          <w:rFonts w:ascii="Comic Sans MS" w:hAnsi="Comic Sans MS" w:cs="Comic Sans MS"/>
          <w:sz w:val="24"/>
          <w:szCs w:val="24"/>
        </w:rPr>
        <w:t xml:space="preserve"> i v </w:t>
      </w:r>
      <m:oMath>
        <m:f>
          <m:fPr>
            <m:ctrlPr>
              <w:rPr>
                <w:rFonts w:ascii="Cambria Math" w:hAnsi="Cambria Math" w:cs="Comic Sans MS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omic Sans MS"/>
                <w:sz w:val="24"/>
                <w:szCs w:val="24"/>
              </w:rPr>
              <m:t>kJ</m:t>
            </m:r>
            <w:proofErr w:type="gramEnd"/>
          </m:num>
          <m:den>
            <m:r>
              <m:rPr>
                <m:sty m:val="p"/>
              </m:rPr>
              <w:rPr>
                <w:rFonts w:ascii="Cambria Math" w:hAnsi="Cambria Math" w:cs="Comic Sans MS"/>
                <w:sz w:val="24"/>
                <w:szCs w:val="24"/>
              </w:rPr>
              <m:t>kg .°C</m:t>
            </m:r>
          </m:den>
        </m:f>
      </m:oMath>
      <w:r w:rsidRPr="007926B9">
        <w:rPr>
          <w:rFonts w:ascii="Comic Sans MS" w:eastAsiaTheme="minorEastAsia" w:hAnsi="Comic Sans MS" w:cs="Comic Sans MS"/>
          <w:sz w:val="24"/>
          <w:szCs w:val="24"/>
        </w:rPr>
        <w:t>)</w:t>
      </w:r>
    </w:p>
    <w:p w:rsidR="007926B9" w:rsidRPr="007926B9" w:rsidRDefault="007926B9" w:rsidP="007926B9">
      <w:pPr>
        <w:pStyle w:val="Bezmezer"/>
        <w:ind w:left="1080"/>
        <w:rPr>
          <w:rFonts w:ascii="Comic Sans MS" w:hAnsi="Comic Sans MS" w:cs="Comic Sans MS"/>
          <w:sz w:val="24"/>
          <w:szCs w:val="24"/>
        </w:rPr>
      </w:pPr>
    </w:p>
    <w:p w:rsidR="007926B9" w:rsidRDefault="007926B9" w:rsidP="007926B9">
      <w:pPr>
        <w:pStyle w:val="Bezmezer"/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 w:rsidRPr="007926B9">
        <w:rPr>
          <w:rFonts w:ascii="Comic Sans MS" w:hAnsi="Comic Sans MS" w:cs="Comic Sans MS"/>
          <w:sz w:val="24"/>
          <w:szCs w:val="24"/>
        </w:rPr>
        <w:t>Hliník</w:t>
      </w:r>
    </w:p>
    <w:p w:rsidR="007926B9" w:rsidRPr="007926B9" w:rsidRDefault="007926B9" w:rsidP="007926B9">
      <w:pPr>
        <w:pStyle w:val="Bezmezer"/>
        <w:ind w:left="720"/>
        <w:rPr>
          <w:rFonts w:ascii="Comic Sans MS" w:hAnsi="Comic Sans MS" w:cs="Comic Sans MS"/>
          <w:sz w:val="24"/>
          <w:szCs w:val="24"/>
        </w:rPr>
      </w:pPr>
    </w:p>
    <w:p w:rsidR="007926B9" w:rsidRDefault="007926B9" w:rsidP="007926B9">
      <w:pPr>
        <w:pStyle w:val="Bezmezer"/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 w:rsidRPr="007926B9">
        <w:rPr>
          <w:rFonts w:ascii="Comic Sans MS" w:hAnsi="Comic Sans MS" w:cs="Comic Sans MS"/>
          <w:sz w:val="24"/>
          <w:szCs w:val="24"/>
        </w:rPr>
        <w:t>Helium</w:t>
      </w:r>
    </w:p>
    <w:p w:rsidR="007926B9" w:rsidRPr="007926B9" w:rsidRDefault="007926B9" w:rsidP="007926B9">
      <w:pPr>
        <w:pStyle w:val="Bezmezer"/>
        <w:ind w:left="720"/>
        <w:rPr>
          <w:rFonts w:ascii="Comic Sans MS" w:hAnsi="Comic Sans MS" w:cs="Comic Sans MS"/>
          <w:sz w:val="24"/>
          <w:szCs w:val="24"/>
        </w:rPr>
      </w:pPr>
    </w:p>
    <w:p w:rsidR="007926B9" w:rsidRDefault="007926B9" w:rsidP="007926B9">
      <w:pPr>
        <w:pStyle w:val="Bezmezer"/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 w:rsidRPr="007926B9">
        <w:rPr>
          <w:rFonts w:ascii="Comic Sans MS" w:hAnsi="Comic Sans MS" w:cs="Comic Sans MS"/>
          <w:sz w:val="24"/>
          <w:szCs w:val="24"/>
        </w:rPr>
        <w:t>Zlato</w:t>
      </w:r>
    </w:p>
    <w:p w:rsidR="007926B9" w:rsidRPr="007926B9" w:rsidRDefault="007926B9" w:rsidP="007926B9">
      <w:pPr>
        <w:pStyle w:val="Bezmezer"/>
        <w:ind w:left="720"/>
        <w:rPr>
          <w:rFonts w:ascii="Comic Sans MS" w:hAnsi="Comic Sans MS" w:cs="Comic Sans MS"/>
          <w:sz w:val="24"/>
          <w:szCs w:val="24"/>
        </w:rPr>
      </w:pPr>
    </w:p>
    <w:p w:rsidR="007926B9" w:rsidRDefault="007926B9" w:rsidP="007926B9">
      <w:pPr>
        <w:pStyle w:val="Bezmezer"/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 w:rsidRPr="007926B9">
        <w:rPr>
          <w:rFonts w:ascii="Comic Sans MS" w:hAnsi="Comic Sans MS" w:cs="Comic Sans MS"/>
          <w:sz w:val="24"/>
          <w:szCs w:val="24"/>
        </w:rPr>
        <w:t>Platina</w:t>
      </w:r>
    </w:p>
    <w:p w:rsidR="007926B9" w:rsidRPr="007926B9" w:rsidRDefault="007926B9" w:rsidP="007926B9">
      <w:pPr>
        <w:pStyle w:val="Bezmezer"/>
        <w:ind w:left="720"/>
        <w:rPr>
          <w:rFonts w:ascii="Comic Sans MS" w:hAnsi="Comic Sans MS" w:cs="Comic Sans MS"/>
          <w:sz w:val="24"/>
          <w:szCs w:val="24"/>
        </w:rPr>
      </w:pPr>
    </w:p>
    <w:p w:rsidR="007926B9" w:rsidRDefault="007926B9" w:rsidP="007926B9">
      <w:pPr>
        <w:pStyle w:val="Bezmezer"/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 w:rsidRPr="007926B9">
        <w:rPr>
          <w:rFonts w:ascii="Comic Sans MS" w:hAnsi="Comic Sans MS" w:cs="Comic Sans MS"/>
          <w:sz w:val="24"/>
          <w:szCs w:val="24"/>
        </w:rPr>
        <w:t>Olovo</w:t>
      </w:r>
      <w:r w:rsidRPr="007926B9">
        <w:rPr>
          <w:rFonts w:ascii="Comic Sans MS" w:hAnsi="Comic Sans MS" w:cs="Comic Sans MS"/>
          <w:sz w:val="24"/>
          <w:szCs w:val="24"/>
        </w:rPr>
        <w:tab/>
      </w:r>
    </w:p>
    <w:p w:rsidR="007926B9" w:rsidRPr="007926B9" w:rsidRDefault="007926B9" w:rsidP="007926B9">
      <w:pPr>
        <w:pStyle w:val="Bezmezer"/>
        <w:ind w:left="720"/>
        <w:rPr>
          <w:rFonts w:ascii="Comic Sans MS" w:hAnsi="Comic Sans MS" w:cs="Comic Sans MS"/>
          <w:sz w:val="24"/>
          <w:szCs w:val="24"/>
        </w:rPr>
      </w:pPr>
      <w:r w:rsidRPr="007926B9">
        <w:rPr>
          <w:rFonts w:ascii="Comic Sans MS" w:hAnsi="Comic Sans MS" w:cs="Comic Sans MS"/>
          <w:sz w:val="24"/>
          <w:szCs w:val="24"/>
        </w:rPr>
        <w:tab/>
      </w:r>
      <w:r w:rsidRPr="007926B9">
        <w:rPr>
          <w:rFonts w:ascii="Comic Sans MS" w:hAnsi="Comic Sans MS" w:cs="Comic Sans MS"/>
          <w:sz w:val="24"/>
          <w:szCs w:val="24"/>
        </w:rPr>
        <w:tab/>
      </w:r>
      <w:r w:rsidRPr="007926B9">
        <w:rPr>
          <w:rFonts w:ascii="Comic Sans MS" w:hAnsi="Comic Sans MS" w:cs="Comic Sans MS"/>
          <w:sz w:val="24"/>
          <w:szCs w:val="24"/>
        </w:rPr>
        <w:tab/>
      </w:r>
      <w:r w:rsidRPr="007926B9">
        <w:rPr>
          <w:rFonts w:ascii="Comic Sans MS" w:hAnsi="Comic Sans MS" w:cs="Comic Sans MS"/>
          <w:sz w:val="24"/>
          <w:szCs w:val="24"/>
        </w:rPr>
        <w:tab/>
      </w:r>
      <w:r w:rsidRPr="007926B9">
        <w:rPr>
          <w:rFonts w:ascii="Comic Sans MS" w:hAnsi="Comic Sans MS" w:cs="Comic Sans MS"/>
          <w:sz w:val="24"/>
          <w:szCs w:val="24"/>
        </w:rPr>
        <w:tab/>
      </w:r>
      <w:r w:rsidRPr="007926B9">
        <w:rPr>
          <w:rFonts w:ascii="Comic Sans MS" w:hAnsi="Comic Sans MS" w:cs="Comic Sans MS"/>
          <w:sz w:val="24"/>
          <w:szCs w:val="24"/>
        </w:rPr>
        <w:tab/>
      </w:r>
    </w:p>
    <w:p w:rsidR="007926B9" w:rsidRDefault="007926B9" w:rsidP="007926B9">
      <w:pPr>
        <w:pStyle w:val="Bezmezer"/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 w:rsidRPr="007926B9">
        <w:rPr>
          <w:rFonts w:ascii="Comic Sans MS" w:hAnsi="Comic Sans MS" w:cs="Comic Sans MS"/>
          <w:sz w:val="24"/>
          <w:szCs w:val="24"/>
        </w:rPr>
        <w:t>Cín</w:t>
      </w:r>
    </w:p>
    <w:p w:rsidR="007926B9" w:rsidRPr="007926B9" w:rsidRDefault="007926B9" w:rsidP="007926B9">
      <w:pPr>
        <w:pStyle w:val="Bezmezer"/>
        <w:ind w:left="720"/>
        <w:rPr>
          <w:rFonts w:ascii="Comic Sans MS" w:hAnsi="Comic Sans MS" w:cs="Comic Sans MS"/>
          <w:sz w:val="24"/>
          <w:szCs w:val="24"/>
        </w:rPr>
      </w:pPr>
    </w:p>
    <w:p w:rsidR="007926B9" w:rsidRDefault="007926B9" w:rsidP="007926B9">
      <w:pPr>
        <w:pStyle w:val="Bezmezer"/>
        <w:numPr>
          <w:ilvl w:val="0"/>
          <w:numId w:val="1"/>
        </w:numPr>
        <w:rPr>
          <w:rFonts w:ascii="Comic Sans MS" w:hAnsi="Comic Sans MS" w:cs="Comic Sans MS"/>
          <w:sz w:val="24"/>
          <w:szCs w:val="24"/>
        </w:rPr>
      </w:pPr>
      <w:r w:rsidRPr="007926B9">
        <w:rPr>
          <w:rFonts w:ascii="Comic Sans MS" w:hAnsi="Comic Sans MS" w:cs="Comic Sans MS"/>
          <w:sz w:val="24"/>
          <w:szCs w:val="24"/>
        </w:rPr>
        <w:t>Wolfram</w:t>
      </w:r>
    </w:p>
    <w:p w:rsidR="007926B9" w:rsidRDefault="007926B9" w:rsidP="007926B9"/>
    <w:p w:rsidR="007926B9" w:rsidRDefault="007926B9" w:rsidP="007926B9"/>
    <w:p w:rsidR="007926B9" w:rsidRPr="007926B9" w:rsidRDefault="007926B9" w:rsidP="007926B9">
      <w:r w:rsidRPr="007926B9">
        <w:t xml:space="preserve">                         </w:t>
      </w:r>
    </w:p>
    <w:p w:rsidR="007926B9" w:rsidRPr="005903DF" w:rsidRDefault="007926B9" w:rsidP="007926B9">
      <w:pPr>
        <w:spacing w:line="240" w:lineRule="auto"/>
        <w:rPr>
          <w:sz w:val="24"/>
          <w:szCs w:val="24"/>
        </w:rPr>
      </w:pPr>
      <w:r w:rsidRPr="005903DF">
        <w:rPr>
          <w:sz w:val="24"/>
          <w:szCs w:val="24"/>
        </w:rPr>
        <w:t>1. Měřidlo teploty.</w:t>
      </w:r>
      <w:bookmarkStart w:id="0" w:name="_GoBack"/>
      <w:bookmarkEnd w:id="0"/>
    </w:p>
    <w:p w:rsidR="007926B9" w:rsidRPr="005903DF" w:rsidRDefault="007926B9" w:rsidP="007926B9">
      <w:pPr>
        <w:spacing w:line="240" w:lineRule="auto"/>
        <w:rPr>
          <w:sz w:val="24"/>
          <w:szCs w:val="24"/>
        </w:rPr>
      </w:pPr>
      <w:r w:rsidRPr="005903DF">
        <w:rPr>
          <w:sz w:val="24"/>
          <w:szCs w:val="24"/>
        </w:rPr>
        <w:t>2. Nádoba používaná pro uchování horkých</w:t>
      </w:r>
    </w:p>
    <w:p w:rsidR="007926B9" w:rsidRPr="005903DF" w:rsidRDefault="007926B9" w:rsidP="007926B9">
      <w:pPr>
        <w:spacing w:line="240" w:lineRule="auto"/>
        <w:rPr>
          <w:sz w:val="24"/>
          <w:szCs w:val="24"/>
        </w:rPr>
      </w:pPr>
      <w:r w:rsidRPr="005903DF">
        <w:rPr>
          <w:sz w:val="24"/>
          <w:szCs w:val="24"/>
        </w:rPr>
        <w:t>nápojů nebo zmrzliny.</w:t>
      </w:r>
    </w:p>
    <w:p w:rsidR="007926B9" w:rsidRPr="005903DF" w:rsidRDefault="007926B9" w:rsidP="007926B9">
      <w:pPr>
        <w:spacing w:line="240" w:lineRule="auto"/>
        <w:rPr>
          <w:sz w:val="24"/>
          <w:szCs w:val="24"/>
        </w:rPr>
      </w:pPr>
      <w:r w:rsidRPr="005903DF">
        <w:rPr>
          <w:sz w:val="24"/>
          <w:szCs w:val="24"/>
        </w:rPr>
        <w:t>3. Vakuum, vata, peří, srst jsou tepelné …</w:t>
      </w:r>
      <w:proofErr w:type="gramStart"/>
      <w:r w:rsidRPr="005903DF">
        <w:rPr>
          <w:sz w:val="24"/>
          <w:szCs w:val="24"/>
        </w:rPr>
        <w:t>…..</w:t>
      </w:r>
      <w:proofErr w:type="gramEnd"/>
    </w:p>
    <w:p w:rsidR="007926B9" w:rsidRPr="005903DF" w:rsidRDefault="007926B9" w:rsidP="007926B9">
      <w:pPr>
        <w:spacing w:line="240" w:lineRule="auto"/>
        <w:rPr>
          <w:sz w:val="24"/>
          <w:szCs w:val="24"/>
        </w:rPr>
      </w:pPr>
      <w:r w:rsidRPr="005903DF">
        <w:rPr>
          <w:sz w:val="24"/>
          <w:szCs w:val="24"/>
        </w:rPr>
        <w:lastRenderedPageBreak/>
        <w:t>4. Základní fyzikální jednotka tepla.</w:t>
      </w:r>
    </w:p>
    <w:p w:rsidR="007926B9" w:rsidRPr="005903DF" w:rsidRDefault="007926B9" w:rsidP="007926B9">
      <w:pPr>
        <w:spacing w:line="240" w:lineRule="auto"/>
        <w:rPr>
          <w:sz w:val="24"/>
          <w:szCs w:val="24"/>
        </w:rPr>
      </w:pPr>
      <w:r w:rsidRPr="005903DF">
        <w:rPr>
          <w:sz w:val="24"/>
          <w:szCs w:val="24"/>
        </w:rPr>
        <w:t>5. Kovy jsou tepelné …</w:t>
      </w:r>
      <w:proofErr w:type="gramStart"/>
      <w:r w:rsidRPr="005903DF">
        <w:rPr>
          <w:sz w:val="24"/>
          <w:szCs w:val="24"/>
        </w:rPr>
        <w:t>… .</w:t>
      </w:r>
      <w:proofErr w:type="gramEnd"/>
    </w:p>
    <w:p w:rsidR="007926B9" w:rsidRPr="005903DF" w:rsidRDefault="007926B9" w:rsidP="007926B9">
      <w:pPr>
        <w:spacing w:line="240" w:lineRule="auto"/>
        <w:rPr>
          <w:sz w:val="24"/>
          <w:szCs w:val="24"/>
        </w:rPr>
      </w:pPr>
      <w:r w:rsidRPr="005903DF">
        <w:rPr>
          <w:sz w:val="24"/>
          <w:szCs w:val="24"/>
        </w:rPr>
        <w:t xml:space="preserve">6. Zvýšíme-li teplotu tělesa, …… </w:t>
      </w:r>
      <w:proofErr w:type="gramStart"/>
      <w:r w:rsidRPr="005903DF">
        <w:rPr>
          <w:sz w:val="24"/>
          <w:szCs w:val="24"/>
        </w:rPr>
        <w:t>se</w:t>
      </w:r>
      <w:proofErr w:type="gramEnd"/>
      <w:r w:rsidRPr="005903DF">
        <w:rPr>
          <w:sz w:val="24"/>
          <w:szCs w:val="24"/>
        </w:rPr>
        <w:t xml:space="preserve"> jeho</w:t>
      </w:r>
    </w:p>
    <w:p w:rsidR="007926B9" w:rsidRPr="005903DF" w:rsidRDefault="007926B9" w:rsidP="007926B9">
      <w:pPr>
        <w:spacing w:line="240" w:lineRule="auto"/>
        <w:rPr>
          <w:sz w:val="24"/>
          <w:szCs w:val="24"/>
        </w:rPr>
      </w:pPr>
      <w:r w:rsidRPr="005903DF">
        <w:rPr>
          <w:sz w:val="24"/>
          <w:szCs w:val="24"/>
        </w:rPr>
        <w:t>vnitřní energie.</w:t>
      </w:r>
    </w:p>
    <w:p w:rsidR="007926B9" w:rsidRPr="005903DF" w:rsidRDefault="007926B9" w:rsidP="007926B9">
      <w:pPr>
        <w:spacing w:line="240" w:lineRule="auto"/>
        <w:rPr>
          <w:sz w:val="24"/>
          <w:szCs w:val="24"/>
        </w:rPr>
      </w:pPr>
      <w:r w:rsidRPr="005903DF">
        <w:rPr>
          <w:sz w:val="24"/>
          <w:szCs w:val="24"/>
        </w:rPr>
        <w:t>7. Kov s měrnou tepelnou kapacitou</w:t>
      </w:r>
    </w:p>
    <w:p w:rsidR="007926B9" w:rsidRPr="005903DF" w:rsidRDefault="007926B9" w:rsidP="007926B9">
      <w:pPr>
        <w:spacing w:line="240" w:lineRule="auto"/>
        <w:rPr>
          <w:sz w:val="24"/>
          <w:szCs w:val="24"/>
        </w:rPr>
      </w:pPr>
      <w:r w:rsidRPr="005903DF">
        <w:rPr>
          <w:sz w:val="24"/>
          <w:szCs w:val="24"/>
        </w:rPr>
        <w:t xml:space="preserve">0,385 </w:t>
      </w:r>
      <w:proofErr w:type="spellStart"/>
      <w:r w:rsidRPr="005903DF">
        <w:rPr>
          <w:sz w:val="24"/>
          <w:szCs w:val="24"/>
        </w:rPr>
        <w:t>kJ</w:t>
      </w:r>
      <w:proofErr w:type="spellEnd"/>
      <w:r w:rsidRPr="005903DF">
        <w:rPr>
          <w:sz w:val="24"/>
          <w:szCs w:val="24"/>
        </w:rPr>
        <w:t>/</w:t>
      </w:r>
      <w:proofErr w:type="spellStart"/>
      <w:r w:rsidRPr="005903DF">
        <w:rPr>
          <w:sz w:val="24"/>
          <w:szCs w:val="24"/>
        </w:rPr>
        <w:t>kg.°C</w:t>
      </w:r>
      <w:proofErr w:type="spellEnd"/>
      <w:r w:rsidRPr="005903DF">
        <w:rPr>
          <w:sz w:val="24"/>
          <w:szCs w:val="24"/>
        </w:rPr>
        <w:t xml:space="preserve"> (vyhledej v tabulkách).</w:t>
      </w:r>
    </w:p>
    <w:p w:rsidR="007926B9" w:rsidRPr="005903DF" w:rsidRDefault="007926B9" w:rsidP="007926B9">
      <w:pPr>
        <w:spacing w:line="240" w:lineRule="auto"/>
        <w:rPr>
          <w:sz w:val="24"/>
          <w:szCs w:val="24"/>
        </w:rPr>
      </w:pPr>
      <w:r w:rsidRPr="005903DF">
        <w:rPr>
          <w:sz w:val="24"/>
          <w:szCs w:val="24"/>
        </w:rPr>
        <w:t>8. Součást směšovacího kalorimetru.</w:t>
      </w:r>
    </w:p>
    <w:p w:rsidR="007926B9" w:rsidRPr="005903DF" w:rsidRDefault="007926B9" w:rsidP="007926B9">
      <w:pPr>
        <w:spacing w:line="240" w:lineRule="auto"/>
        <w:rPr>
          <w:sz w:val="24"/>
          <w:szCs w:val="24"/>
        </w:rPr>
      </w:pPr>
      <w:r w:rsidRPr="005903DF">
        <w:rPr>
          <w:sz w:val="24"/>
          <w:szCs w:val="24"/>
        </w:rPr>
        <w:t xml:space="preserve">9. Název fyzikální veličiny, kterou značíme </w:t>
      </w:r>
      <w:r w:rsidRPr="005903DF">
        <w:rPr>
          <w:i/>
          <w:iCs/>
          <w:sz w:val="24"/>
          <w:szCs w:val="24"/>
        </w:rPr>
        <w:t>m.</w:t>
      </w:r>
    </w:p>
    <w:tbl>
      <w:tblPr>
        <w:tblpPr w:leftFromText="141" w:rightFromText="141" w:vertAnchor="text" w:horzAnchor="page" w:tblpX="2134" w:tblpY="403"/>
        <w:tblW w:w="452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0"/>
        <w:gridCol w:w="446"/>
        <w:gridCol w:w="401"/>
        <w:gridCol w:w="401"/>
        <w:gridCol w:w="401"/>
        <w:gridCol w:w="554"/>
        <w:gridCol w:w="385"/>
        <w:gridCol w:w="385"/>
        <w:gridCol w:w="385"/>
        <w:gridCol w:w="385"/>
        <w:gridCol w:w="385"/>
      </w:tblGrid>
      <w:tr w:rsidR="007926B9" w:rsidRPr="007926B9" w:rsidTr="007926B9">
        <w:trPr>
          <w:trHeight w:val="64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>
            <w:r w:rsidRPr="007926B9">
              <w:rPr>
                <w:b/>
                <w:bCs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4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6E6E6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3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</w:tr>
      <w:tr w:rsidR="007926B9" w:rsidRPr="007926B9" w:rsidTr="007926B9">
        <w:trPr>
          <w:trHeight w:val="64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>
            <w:r w:rsidRPr="007926B9">
              <w:rPr>
                <w:b/>
                <w:bCs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4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6E6E6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3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</w:tr>
      <w:tr w:rsidR="007926B9" w:rsidRPr="007926B9" w:rsidTr="007926B9">
        <w:trPr>
          <w:trHeight w:val="64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>
            <w:r w:rsidRPr="007926B9">
              <w:rPr>
                <w:b/>
                <w:bCs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4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55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3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</w:tr>
      <w:tr w:rsidR="007926B9" w:rsidRPr="007926B9" w:rsidTr="007926B9">
        <w:trPr>
          <w:trHeight w:val="64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>
            <w:r w:rsidRPr="007926B9">
              <w:rPr>
                <w:b/>
                <w:bCs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4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6E6E6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38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38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</w:tr>
      <w:tr w:rsidR="007926B9" w:rsidRPr="007926B9" w:rsidTr="007926B9">
        <w:trPr>
          <w:trHeight w:val="64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>
            <w:r w:rsidRPr="007926B9">
              <w:rPr>
                <w:b/>
                <w:bCs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4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6E6E6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3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</w:tr>
      <w:tr w:rsidR="007926B9" w:rsidRPr="007926B9" w:rsidTr="007926B9">
        <w:trPr>
          <w:trHeight w:val="64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>
            <w:r w:rsidRPr="007926B9">
              <w:rPr>
                <w:b/>
                <w:bCs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4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6E6E6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3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</w:tr>
      <w:tr w:rsidR="007926B9" w:rsidRPr="007926B9" w:rsidTr="007926B9">
        <w:trPr>
          <w:trHeight w:val="64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>
            <w:r w:rsidRPr="007926B9">
              <w:rPr>
                <w:b/>
                <w:bCs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4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6E6E6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3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3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</w:tr>
      <w:tr w:rsidR="007926B9" w:rsidRPr="007926B9" w:rsidTr="007926B9">
        <w:trPr>
          <w:trHeight w:val="64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>
            <w:r w:rsidRPr="007926B9">
              <w:rPr>
                <w:b/>
                <w:bCs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40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4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6E6E6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</w:tr>
      <w:tr w:rsidR="007926B9" w:rsidRPr="007926B9" w:rsidTr="007926B9">
        <w:trPr>
          <w:trHeight w:val="64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>
            <w:r w:rsidRPr="007926B9">
              <w:rPr>
                <w:b/>
                <w:bCs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40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4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926B9" w:rsidRPr="007926B9" w:rsidRDefault="007926B9" w:rsidP="007926B9"/>
        </w:tc>
      </w:tr>
    </w:tbl>
    <w:p w:rsidR="0000653F" w:rsidRDefault="0000653F"/>
    <w:sectPr w:rsidR="00006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37C4D"/>
    <w:multiLevelType w:val="hybridMultilevel"/>
    <w:tmpl w:val="93CCA6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D51637"/>
    <w:multiLevelType w:val="hybridMultilevel"/>
    <w:tmpl w:val="95426BDE"/>
    <w:lvl w:ilvl="0" w:tplc="4B2E90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1B"/>
    <w:rsid w:val="0000653F"/>
    <w:rsid w:val="002B7A1B"/>
    <w:rsid w:val="005903DF"/>
    <w:rsid w:val="0079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6B9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7926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6B9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792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2020-03-16T09:59:00Z</dcterms:created>
  <dcterms:modified xsi:type="dcterms:W3CDTF">2020-03-16T10:22:00Z</dcterms:modified>
</cp:coreProperties>
</file>